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530"/>
        <w:gridCol w:w="1565"/>
        <w:gridCol w:w="1464"/>
        <w:gridCol w:w="1286"/>
        <w:gridCol w:w="1810"/>
        <w:gridCol w:w="1978"/>
        <w:gridCol w:w="1920"/>
      </w:tblGrid>
      <w:tr w:rsidR="00F47D5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α/α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Ονοματεπώνυμο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"/>
              </w:rPr>
              <w:t>Μισθωτή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1"/>
              </w:rPr>
              <w:t>Επιφάνεια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120" w:after="0" w:line="220" w:lineRule="exact"/>
              <w:ind w:firstLine="0"/>
            </w:pPr>
            <w:proofErr w:type="spellStart"/>
            <w:r>
              <w:rPr>
                <w:rStyle w:val="1"/>
              </w:rPr>
              <w:t>τ.μ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Ημερομηνία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  <w:vertAlign w:val="superscript"/>
              </w:rPr>
              <w:t>1</w:t>
            </w:r>
            <w:r>
              <w:rPr>
                <w:rStyle w:val="1"/>
              </w:rPr>
              <w:t>ης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Εκμίσθωσης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Αρχικό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"/>
              </w:rPr>
              <w:t>Μίσθωμα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Ισχύον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Μίσθωμα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31-12-2017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Παρατηρήσεις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Συναφείς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"/>
              </w:rPr>
              <w:t>Αποφάσεις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Γ </w:t>
            </w:r>
            <w:proofErr w:type="spellStart"/>
            <w:r>
              <w:rPr>
                <w:rStyle w:val="1"/>
              </w:rPr>
              <w:t>αζέτας</w:t>
            </w:r>
            <w:proofErr w:type="spellEnd"/>
            <w:r>
              <w:rPr>
                <w:rStyle w:val="1"/>
              </w:rPr>
              <w:t xml:space="preserve"> Αναστάσιος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01/07/2011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510,00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380,00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"/>
              </w:rPr>
              <w:t>μισθώματος ύστερα από εξωδικαστικό συμβιβασμό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"/>
              </w:rPr>
              <w:t xml:space="preserve">205/2016 Α.Ο.Ε. Έγκριση Αποκεντρωμένης </w:t>
            </w:r>
            <w:r w:rsidRPr="00D12EE1">
              <w:rPr>
                <w:rStyle w:val="1"/>
                <w:lang w:eastAsia="en-US" w:bidi="en-US"/>
              </w:rPr>
              <w:t>14112/177607/11</w:t>
            </w:r>
            <w:r w:rsidRPr="00D12EE1">
              <w:rPr>
                <w:rStyle w:val="1"/>
                <w:lang w:eastAsia="en-US" w:bidi="en-US"/>
              </w:rPr>
              <w:softHyphen/>
              <w:t>10-2016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Τοκμάκης</w:t>
            </w:r>
            <w:proofErr w:type="spellEnd"/>
            <w:r>
              <w:rPr>
                <w:rStyle w:val="1"/>
              </w:rPr>
              <w:t xml:space="preserve"> Αθανάσιος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24/08/2010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505,00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380,00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1"/>
              </w:rPr>
              <w:t>μισθώματος ύστερα από εξωδικαστικό συμβιβασμό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"/>
              </w:rPr>
              <w:t xml:space="preserve">205/2016 Α.Ο.Ε. Έγκριση Αποκεντρωμένης </w:t>
            </w:r>
            <w:r w:rsidRPr="00D12EE1">
              <w:rPr>
                <w:rStyle w:val="1"/>
                <w:lang w:eastAsia="en-US" w:bidi="en-US"/>
              </w:rPr>
              <w:t>14112/177607/11</w:t>
            </w:r>
            <w:r w:rsidRPr="00D12EE1">
              <w:rPr>
                <w:rStyle w:val="1"/>
                <w:lang w:eastAsia="en-US" w:bidi="en-US"/>
              </w:rPr>
              <w:softHyphen/>
              <w:t>10-2016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Μπίτη</w:t>
            </w:r>
            <w:proofErr w:type="spellEnd"/>
            <w:r>
              <w:rPr>
                <w:rStyle w:val="1"/>
              </w:rPr>
              <w:t xml:space="preserve"> Τριανταφυλλιά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1"/>
              </w:rPr>
              <w:t>120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75"/>
              </w:rPr>
              <w:t>(78,00 αίθουσα + 42,00 βοηθ. χώροι)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02/01/2009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615,00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515,00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3109" w:h="6154" w:hSpace="312" w:wrap="notBeside" w:vAnchor="text" w:hAnchor="text" w:x="313" w:y="217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Πούλιος</w:t>
            </w:r>
            <w:proofErr w:type="spellEnd"/>
            <w:r>
              <w:rPr>
                <w:rStyle w:val="1"/>
              </w:rPr>
              <w:t xml:space="preserve"> Ιωάννης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01/01/2004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648,90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450,00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"/>
              </w:rPr>
              <w:t>Απόφαση 14/2017 Μονομελούς Εφετείου Λάρισας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Βίδρα</w:t>
            </w:r>
            <w:proofErr w:type="spellEnd"/>
            <w:r>
              <w:rPr>
                <w:rStyle w:val="1"/>
              </w:rPr>
              <w:t xml:space="preserve"> Ευαγγελία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01/05/2005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641,00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541,00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3109" w:h="6154" w:hSpace="312" w:wrap="notBeside" w:vAnchor="text" w:hAnchor="text" w:x="313" w:y="217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Πονηρός </w:t>
            </w:r>
            <w:proofErr w:type="spellStart"/>
            <w:r>
              <w:rPr>
                <w:rStyle w:val="1"/>
              </w:rPr>
              <w:t>Αθ</w:t>
            </w:r>
            <w:proofErr w:type="spellEnd"/>
            <w:r>
              <w:rPr>
                <w:rStyle w:val="1"/>
              </w:rPr>
              <w:t>. Ιωάννης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175,98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08/02/2017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351,00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351,00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"/>
              </w:rPr>
              <w:t>Νέα μίσθωση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3109" w:h="6154" w:hSpace="312" w:wrap="notBeside" w:vAnchor="text" w:hAnchor="text" w:x="313" w:y="217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Ψύρρας</w:t>
            </w:r>
            <w:proofErr w:type="spellEnd"/>
            <w:r>
              <w:rPr>
                <w:rStyle w:val="1"/>
              </w:rPr>
              <w:t xml:space="preserve"> Κων/νος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23/03/2017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Νέα μίσθωση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3109" w:h="6154" w:hSpace="312" w:wrap="notBeside" w:vAnchor="text" w:hAnchor="text" w:x="313" w:y="217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proofErr w:type="spellStart"/>
            <w:r>
              <w:rPr>
                <w:rStyle w:val="1"/>
                <w:lang w:val="en-US" w:eastAsia="en-US" w:bidi="en-US"/>
              </w:rPr>
              <w:t>Velo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1"/>
                <w:lang w:val="en-US" w:eastAsia="en-US" w:bidi="en-US"/>
              </w:rPr>
              <w:t>Kozeta</w:t>
            </w:r>
            <w:proofErr w:type="spellEnd"/>
            <w:r>
              <w:rPr>
                <w:rStyle w:val="1"/>
                <w:lang w:val="en-US" w:eastAsia="en-US" w:bidi="en-US"/>
              </w:rPr>
              <w:t xml:space="preserve"> </w:t>
            </w:r>
            <w:r>
              <w:rPr>
                <w:rStyle w:val="1"/>
              </w:rPr>
              <w:t>(</w:t>
            </w:r>
            <w:proofErr w:type="spellStart"/>
            <w:r>
              <w:rPr>
                <w:rStyle w:val="1"/>
              </w:rPr>
              <w:t>Βρυότοπος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1"/>
              </w:rPr>
              <w:t>118</w:t>
            </w:r>
          </w:p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192" w:lineRule="exact"/>
              <w:ind w:firstLine="0"/>
              <w:jc w:val="both"/>
            </w:pPr>
            <w:r>
              <w:rPr>
                <w:rStyle w:val="75"/>
              </w:rPr>
              <w:t>(66,00 αίθουσα + 52,00 βοηθ. χώροι)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01/05/2008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422,30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342,30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3109" w:h="6154" w:hSpace="312" w:wrap="notBeside" w:vAnchor="text" w:hAnchor="text" w:x="313" w:y="217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1"/>
              </w:rPr>
              <w:t>Μείωση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3109" w:h="6154" w:hSpace="312" w:wrap="notBeside" w:vAnchor="text" w:hAnchor="text" w:x="313" w:y="217"/>
              <w:rPr>
                <w:sz w:val="10"/>
                <w:szCs w:val="10"/>
              </w:rPr>
            </w:pPr>
          </w:p>
        </w:tc>
      </w:tr>
    </w:tbl>
    <w:p w:rsidR="00F47D51" w:rsidRDefault="009D5E33">
      <w:pPr>
        <w:pStyle w:val="a9"/>
        <w:framePr w:w="1723" w:h="220" w:hSpace="312" w:wrap="notBeside" w:vAnchor="text" w:hAnchor="text" w:x="4705" w:yAlign="bottom"/>
        <w:shd w:val="clear" w:color="auto" w:fill="auto"/>
        <w:spacing w:line="220" w:lineRule="exact"/>
        <w:jc w:val="left"/>
      </w:pPr>
      <w:r>
        <w:t>ΔΗΜΟΤΙΚΗ ΕΝ</w:t>
      </w:r>
    </w:p>
    <w:p w:rsidR="00F47D51" w:rsidRDefault="009D5E33">
      <w:pPr>
        <w:pStyle w:val="a9"/>
        <w:framePr w:w="2357" w:h="220" w:hSpace="312" w:wrap="notBeside" w:vAnchor="text" w:hAnchor="text" w:x="6481" w:y="-17"/>
        <w:shd w:val="clear" w:color="auto" w:fill="auto"/>
        <w:spacing w:line="220" w:lineRule="exact"/>
        <w:jc w:val="left"/>
      </w:pPr>
      <w:r>
        <w:t>ΟΤΗΤΑ Α</w:t>
      </w:r>
      <w:r>
        <w:rPr>
          <w:rStyle w:val="aa"/>
        </w:rPr>
        <w:t>ΜΠ</w:t>
      </w:r>
      <w:r>
        <w:t>ΕΛΩΝΑ</w:t>
      </w:r>
    </w:p>
    <w:p w:rsidR="00F47D51" w:rsidRDefault="00F47D51">
      <w:pPr>
        <w:rPr>
          <w:sz w:val="2"/>
          <w:szCs w:val="2"/>
        </w:rPr>
      </w:pPr>
    </w:p>
    <w:p w:rsidR="00F47D51" w:rsidRDefault="009D5E33">
      <w:pPr>
        <w:pStyle w:val="32"/>
        <w:shd w:val="clear" w:color="auto" w:fill="auto"/>
        <w:spacing w:before="254" w:after="0" w:line="274" w:lineRule="exact"/>
        <w:ind w:firstLine="720"/>
        <w:jc w:val="left"/>
        <w:sectPr w:rsidR="00F47D51">
          <w:headerReference w:type="default" r:id="rId8"/>
          <w:footerReference w:type="default" r:id="rId9"/>
          <w:headerReference w:type="first" r:id="rId10"/>
          <w:type w:val="continuous"/>
          <w:pgSz w:w="16838" w:h="11909" w:orient="landscape"/>
          <w:pgMar w:top="2758" w:right="1595" w:bottom="1664" w:left="1509" w:header="0" w:footer="3" w:gutter="0"/>
          <w:cols w:space="720"/>
          <w:noEndnote/>
          <w:titlePg/>
          <w:docGrid w:linePitch="360"/>
        </w:sectPr>
      </w:pPr>
      <w:r>
        <w:t>Επισημαίνεται ότι για το μίσθωμα της Τράπεζας Πειραιώς ισχύει το από 01-02-2012 συμφωνητικό μισθώσεως, στο οποίο προβλέπεται κατ’ έτος αναπροσαρμογή μισθώματος ίση με τον ετήσιο Δείκτη Τιμών Καταναλωτή (ΔΤΚ).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658"/>
        <w:gridCol w:w="1728"/>
        <w:gridCol w:w="1435"/>
        <w:gridCol w:w="1320"/>
        <w:gridCol w:w="1277"/>
        <w:gridCol w:w="2410"/>
        <w:gridCol w:w="2510"/>
      </w:tblGrid>
      <w:tr w:rsidR="00F47D5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7" w:type="dxa"/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1"/>
              </w:rPr>
              <w:t>ΔΗΜ&lt;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ΟΤΙΚΗ ΕΝΟΤ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"/>
              </w:rPr>
              <w:t>[ΉΤΑ ΤΥΡΝΑΒΟΥ</w:t>
            </w:r>
          </w:p>
        </w:tc>
        <w:tc>
          <w:tcPr>
            <w:tcW w:w="2410" w:type="dxa"/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>α/α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Ονοματεπώνυμο Μισθωτή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 xml:space="preserve">Επιφάνεια </w:t>
            </w:r>
            <w:proofErr w:type="spellStart"/>
            <w:r>
              <w:rPr>
                <w:rStyle w:val="1"/>
              </w:rPr>
              <w:t>τ.μ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Ημερομηνία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  <w:vertAlign w:val="superscript"/>
              </w:rPr>
              <w:t>1</w:t>
            </w:r>
            <w:r>
              <w:rPr>
                <w:rStyle w:val="1"/>
              </w:rPr>
              <w:t>ης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Εκμίσθωσης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Αρχικό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1"/>
              </w:rPr>
              <w:t>Μίσθωμα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Ισχύον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Μίσθωμα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31-12-2017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Παρατηρήσεις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1"/>
              </w:rPr>
              <w:t>Συναφείς Αποφάσεις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Αγραφιώτης - Κουφός Ιωάννης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53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75"/>
              </w:rPr>
              <w:t>(ισόγειο &amp; πατάρι)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01/01/2015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Κατσίμπαρος</w:t>
            </w:r>
            <w:proofErr w:type="spellEnd"/>
            <w:r>
              <w:rPr>
                <w:rStyle w:val="1"/>
              </w:rPr>
              <w:t xml:space="preserve"> Γ </w:t>
            </w:r>
            <w:proofErr w:type="spellStart"/>
            <w:r>
              <w:rPr>
                <w:rStyle w:val="1"/>
              </w:rPr>
              <w:t>εώργιος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1"/>
              </w:rPr>
              <w:t>64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75"/>
              </w:rPr>
              <w:t>(32,00 ισόγειο + 32,00 υπόγειο)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06/10/2011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1"/>
              </w:rPr>
              <w:t>Μείωση μισθώματος ύστερα από εξωδικαστικό συμβιβασμό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"/>
              </w:rPr>
              <w:t xml:space="preserve">220/2014 ΑΟΕ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  <w:r>
              <w:rPr>
                <w:rStyle w:val="1"/>
              </w:rPr>
              <w:t xml:space="preserve"> Έγκριση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"/>
              </w:rPr>
              <w:t>Αποκεντρωμένης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"/>
              </w:rPr>
              <w:t>2072/22035/9-2-2015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Γκανάτσιος</w:t>
            </w:r>
            <w:proofErr w:type="spellEnd"/>
            <w:r>
              <w:rPr>
                <w:rStyle w:val="1"/>
              </w:rPr>
              <w:t xml:space="preserve"> - </w:t>
            </w:r>
            <w:proofErr w:type="spellStart"/>
            <w:r>
              <w:rPr>
                <w:rStyle w:val="1"/>
              </w:rPr>
              <w:t>Μάγγας</w:t>
            </w:r>
            <w:proofErr w:type="spellEnd"/>
            <w:r>
              <w:rPr>
                <w:rStyle w:val="1"/>
              </w:rPr>
              <w:t xml:space="preserve"> Ο.Ε.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1"/>
              </w:rPr>
              <w:t>58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75"/>
              </w:rPr>
              <w:t>(ισόγειο, υπόγειο, πατάρι</w:t>
            </w:r>
            <w:r>
              <w:rPr>
                <w:rStyle w:val="75"/>
              </w:rPr>
              <w:t xml:space="preserve">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13/11/1989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299,38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299,38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ΓΕΡΜΑΝΟΣ ΑΒΕΕ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65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75"/>
              </w:rPr>
              <w:t>(ισόγειο &amp; υπόγειο)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10/05/2010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1.020,00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816,00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Μείωση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 xml:space="preserve">79/2017 ΑΔΣ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Γ </w:t>
            </w:r>
            <w:proofErr w:type="spellStart"/>
            <w:r>
              <w:rPr>
                <w:rStyle w:val="1"/>
              </w:rPr>
              <w:t>κουλέτσα</w:t>
            </w:r>
            <w:proofErr w:type="spellEnd"/>
            <w:r>
              <w:rPr>
                <w:rStyle w:val="1"/>
              </w:rPr>
              <w:t xml:space="preserve"> Κων/να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"/>
              </w:rPr>
              <w:t>56,02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60" w:after="0" w:line="182" w:lineRule="exact"/>
              <w:ind w:firstLine="0"/>
            </w:pPr>
            <w:r>
              <w:rPr>
                <w:rStyle w:val="75"/>
              </w:rPr>
              <w:t>(32,64 ισόγειο + 23,38 υπόγειο)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01/06/2001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528,37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422,70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Μείωση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"/>
              </w:rPr>
              <w:t xml:space="preserve">115/2016 ΑΔΣ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Μουσουλής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Στέλιος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54,50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14/10/1997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342,93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Γ </w:t>
            </w:r>
            <w:proofErr w:type="spellStart"/>
            <w:r>
              <w:rPr>
                <w:rStyle w:val="1"/>
              </w:rPr>
              <w:t>ερακούδης</w:t>
            </w:r>
            <w:proofErr w:type="spellEnd"/>
            <w:r>
              <w:rPr>
                <w:rStyle w:val="1"/>
              </w:rPr>
              <w:t xml:space="preserve"> Πλάτων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07/01/1999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116,18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116,18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Γ </w:t>
            </w:r>
            <w:proofErr w:type="spellStart"/>
            <w:r>
              <w:rPr>
                <w:rStyle w:val="1"/>
              </w:rPr>
              <w:t>αζέτας</w:t>
            </w:r>
            <w:proofErr w:type="spellEnd"/>
            <w:r>
              <w:rPr>
                <w:rStyle w:val="1"/>
              </w:rPr>
              <w:t xml:space="preserve"> Αναστάσιος (ΤΟΥΜΠΑ)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946,42 αίθουσα, 331,23 υπόγειο, 27,93 μπαρ 1.620,40 αυλή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04/07/2012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1.150,00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1.150,00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Τζήκας</w:t>
            </w:r>
            <w:proofErr w:type="spellEnd"/>
            <w:r>
              <w:rPr>
                <w:rStyle w:val="1"/>
              </w:rPr>
              <w:t xml:space="preserve"> Δημήτριος (Αναψυκτήριο)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139,50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29/06/1983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437,89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437,89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Ζουρλαδάνη</w:t>
            </w:r>
            <w:proofErr w:type="spellEnd"/>
            <w:r>
              <w:rPr>
                <w:rStyle w:val="1"/>
              </w:rPr>
              <w:t xml:space="preserve"> Γ </w:t>
            </w:r>
            <w:proofErr w:type="spellStart"/>
            <w:r>
              <w:rPr>
                <w:rStyle w:val="1"/>
              </w:rPr>
              <w:t>εωργία</w:t>
            </w:r>
            <w:proofErr w:type="spellEnd"/>
            <w:r>
              <w:rPr>
                <w:rStyle w:val="1"/>
              </w:rPr>
              <w:t xml:space="preserve"> (Κυλικείο)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257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01/11/1994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177,60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"/>
              </w:rPr>
              <w:t>Αύξηση αρχικού μισθώματος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"/>
              </w:rPr>
              <w:t xml:space="preserve">3/2016 ΑΔΣ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Τσιάτας</w:t>
            </w:r>
            <w:proofErr w:type="spellEnd"/>
            <w:r>
              <w:rPr>
                <w:rStyle w:val="1"/>
              </w:rPr>
              <w:t xml:space="preserve"> &amp; ΣΙΑ ΕΕ (Αγ. Άννα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183,90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01/07/2007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461,75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461,75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ΤΟΕΒ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30/10/1975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80,45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80,45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Εφημερίδα «ΕΛΕΥΘΕΡΙΑ»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1"/>
              </w:rPr>
              <w:t>56</w:t>
            </w:r>
          </w:p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192" w:lineRule="exact"/>
              <w:ind w:firstLine="0"/>
            </w:pPr>
            <w:r>
              <w:rPr>
                <w:rStyle w:val="75"/>
              </w:rPr>
              <w:t>(28,00 ισόγειο + 28,00 υπόγειο)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16/12/2015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00" w:firstLine="0"/>
              <w:jc w:val="left"/>
            </w:pPr>
            <w:r>
              <w:rPr>
                <w:rStyle w:val="1"/>
              </w:rPr>
              <w:t>Αρχική μίσθωση με την δωρήτρια 15/09/2011</w:t>
            </w: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Γ </w:t>
            </w:r>
            <w:proofErr w:type="spellStart"/>
            <w:r>
              <w:rPr>
                <w:rStyle w:val="1"/>
              </w:rPr>
              <w:t>αντζούδης</w:t>
            </w:r>
            <w:proofErr w:type="spellEnd"/>
            <w:r>
              <w:rPr>
                <w:rStyle w:val="1"/>
              </w:rPr>
              <w:t xml:space="preserve"> Χρήστος (Λυγαριά)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11/08/2016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 xml:space="preserve">Λάζου Αμαλία (Οικ. </w:t>
            </w:r>
            <w:proofErr w:type="spellStart"/>
            <w:r>
              <w:rPr>
                <w:rStyle w:val="1"/>
              </w:rPr>
              <w:t>Κριτήρι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09/08/2016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Καρανάσιου Αθανασία (Δένδρα)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01/08/2002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179,86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179,86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7D51" w:rsidRDefault="00F47D51">
      <w:pPr>
        <w:rPr>
          <w:sz w:val="2"/>
          <w:szCs w:val="2"/>
        </w:rPr>
        <w:sectPr w:rsidR="00F47D51">
          <w:type w:val="continuous"/>
          <w:pgSz w:w="16838" w:h="11909" w:orient="landscape"/>
          <w:pgMar w:top="1635" w:right="967" w:bottom="1222" w:left="9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658"/>
        <w:gridCol w:w="1718"/>
        <w:gridCol w:w="1450"/>
        <w:gridCol w:w="1315"/>
        <w:gridCol w:w="1277"/>
        <w:gridCol w:w="2410"/>
        <w:gridCol w:w="2510"/>
      </w:tblGrid>
      <w:tr w:rsidR="00F47D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1"/>
              </w:rPr>
              <w:t>Παπαγεωργίου Χρήστος (</w:t>
            </w:r>
            <w:proofErr w:type="spellStart"/>
            <w:r>
              <w:rPr>
                <w:rStyle w:val="1"/>
              </w:rPr>
              <w:t>Πλατανούλια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03/07/1989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312,60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312,60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Ματράκη</w:t>
            </w:r>
            <w:proofErr w:type="spellEnd"/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Γκατζιούρα</w:t>
            </w:r>
            <w:proofErr w:type="spellEnd"/>
            <w:r>
              <w:rPr>
                <w:rStyle w:val="1"/>
              </w:rPr>
              <w:t xml:space="preserve"> Γλυκερία (</w:t>
            </w:r>
            <w:proofErr w:type="spellStart"/>
            <w:r>
              <w:rPr>
                <w:rStyle w:val="1"/>
              </w:rPr>
              <w:t>Δαμάσι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01/12/1996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559,65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447,72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Μείωση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1"/>
              </w:rPr>
              <w:t xml:space="preserve">124/2017 ΑΔΣ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Πούλιος</w:t>
            </w:r>
            <w:proofErr w:type="spellEnd"/>
            <w:r>
              <w:rPr>
                <w:rStyle w:val="1"/>
              </w:rPr>
              <w:t xml:space="preserve"> Μιχαήλ (</w:t>
            </w:r>
            <w:proofErr w:type="spellStart"/>
            <w:r>
              <w:rPr>
                <w:rStyle w:val="1"/>
              </w:rPr>
              <w:t>Αργυροπούλι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01/09/2009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1.900,00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1.900,00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Ετήσιο μίσθωμα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Μπάκου</w:t>
            </w:r>
            <w:proofErr w:type="spellEnd"/>
            <w:r>
              <w:rPr>
                <w:rStyle w:val="1"/>
              </w:rPr>
              <w:t xml:space="preserve"> Αικατερίνη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1"/>
              </w:rPr>
              <w:t>125,00 ισόγειο, 56,00 πατάρι 124,34 υπόγειο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04-09-2017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Νέα μίσθωση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4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Καλομπάτσος</w:t>
            </w:r>
            <w:proofErr w:type="spellEnd"/>
            <w:r>
              <w:rPr>
                <w:rStyle w:val="1"/>
              </w:rPr>
              <w:t xml:space="preserve"> Νικόλαος (κυλικείο εντός ΚΑΠΗ </w:t>
            </w:r>
            <w:proofErr w:type="spellStart"/>
            <w:r>
              <w:rPr>
                <w:rStyle w:val="1"/>
              </w:rPr>
              <w:t>Τυρνάβου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145,59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11/07/2017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350,00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Νέα μίσθωση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7D5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Σιαμέτης</w:t>
            </w:r>
            <w:proofErr w:type="spellEnd"/>
            <w:r>
              <w:rPr>
                <w:rStyle w:val="1"/>
              </w:rPr>
              <w:t xml:space="preserve"> Αστέριος (κυλικείο εντός ΚΑΠΗ </w:t>
            </w:r>
            <w:proofErr w:type="spellStart"/>
            <w:r>
              <w:rPr>
                <w:rStyle w:val="1"/>
              </w:rPr>
              <w:t>Αργυροπουλίου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27/07/2017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11,00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D51" w:rsidRDefault="009D5E33">
            <w:pPr>
              <w:pStyle w:val="32"/>
              <w:framePr w:w="1489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"/>
              </w:rPr>
              <w:t>Νέα μίσθωση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D51" w:rsidRDefault="00F47D51">
            <w:pPr>
              <w:framePr w:w="148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47D51" w:rsidRDefault="00F47D51">
      <w:pPr>
        <w:rPr>
          <w:sz w:val="2"/>
          <w:szCs w:val="2"/>
        </w:rPr>
      </w:pPr>
    </w:p>
    <w:p w:rsidR="00F47D51" w:rsidRDefault="00F47D51">
      <w:pPr>
        <w:rPr>
          <w:sz w:val="2"/>
          <w:szCs w:val="2"/>
        </w:rPr>
        <w:sectPr w:rsidR="00F47D5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9" w:orient="landscape"/>
          <w:pgMar w:top="1635" w:right="967" w:bottom="1222" w:left="967" w:header="0" w:footer="3" w:gutter="0"/>
          <w:cols w:space="720"/>
          <w:noEndnote/>
          <w:titlePg/>
          <w:docGrid w:linePitch="360"/>
        </w:sectPr>
      </w:pPr>
    </w:p>
    <w:p w:rsidR="00D12EE1" w:rsidRDefault="00D12EE1">
      <w:pPr>
        <w:pStyle w:val="32"/>
        <w:shd w:val="clear" w:color="auto" w:fill="auto"/>
        <w:spacing w:before="0" w:after="0" w:line="220" w:lineRule="exact"/>
        <w:ind w:left="240" w:firstLine="0"/>
      </w:pPr>
    </w:p>
    <w:sectPr w:rsidR="00D12EE1" w:rsidSect="00F47D51">
      <w:type w:val="continuous"/>
      <w:pgSz w:w="11909" w:h="16838"/>
      <w:pgMar w:top="4427" w:right="1409" w:bottom="2987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33" w:rsidRDefault="009D5E33" w:rsidP="00F47D51">
      <w:r>
        <w:separator/>
      </w:r>
    </w:p>
  </w:endnote>
  <w:endnote w:type="continuationSeparator" w:id="0">
    <w:p w:rsidR="009D5E33" w:rsidRDefault="009D5E33" w:rsidP="00F4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4.1pt;margin-top:555.35pt;width:5.05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D51" w:rsidRDefault="00F47D51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12EE1" w:rsidRPr="00D12EE1">
                    <w:rPr>
                      <w:rStyle w:val="a5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74.1pt;margin-top:555.35pt;width:5.05pt;height:7.9pt;z-index:-188744056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F47D51" w:rsidRDefault="00F47D51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12EE1" w:rsidRPr="00D12EE1">
                    <w:rPr>
                      <w:rStyle w:val="a5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33" w:rsidRDefault="009D5E33"/>
  </w:footnote>
  <w:footnote w:type="continuationSeparator" w:id="0">
    <w:p w:rsidR="009D5E33" w:rsidRDefault="009D5E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47.85pt;margin-top:32.15pt;width:105.1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D51" w:rsidRDefault="009D5E33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ΑΔΑ: 7Δ9ΙΩΗΚ-16Σ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61.05pt;margin-top:84.45pt;width:105.1pt;height:8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D51" w:rsidRDefault="009D5E33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 xml:space="preserve">ΑΔΑ: </w:t>
                </w:r>
                <w:r>
                  <w:rPr>
                    <w:rStyle w:val="a5"/>
                    <w:b/>
                    <w:bCs/>
                  </w:rPr>
                  <w:t>7Δ9ΙΩΗΚ-16Σ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3.35pt;margin-top:149.85pt;width:105.1pt;height:8.9pt;z-index:-18874405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F47D51" w:rsidRDefault="009D5E33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ΑΔΑ: 7Δ9ΙΩΗΚ-16Σ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51" w:rsidRDefault="00F47D51">
    <w:pPr>
      <w:rPr>
        <w:sz w:val="2"/>
        <w:szCs w:val="2"/>
      </w:rPr>
    </w:pPr>
    <w:r w:rsidRPr="00F47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47.85pt;margin-top:32.15pt;width:105.1pt;height:8.9pt;z-index:-188744057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F47D51" w:rsidRDefault="009D5E33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  <w:b/>
                    <w:bCs/>
                  </w:rPr>
                  <w:t>ΑΔΑ: 7Δ9ΙΩΗΚ-16Σ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C43"/>
    <w:multiLevelType w:val="multilevel"/>
    <w:tmpl w:val="976E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45830"/>
    <w:multiLevelType w:val="multilevel"/>
    <w:tmpl w:val="0152E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47D51"/>
    <w:rsid w:val="009D5E33"/>
    <w:rsid w:val="00D12EE1"/>
    <w:rsid w:val="00F4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D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47D51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F47D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F47D5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Κεφαλίδα ή υποσέλιδο"/>
    <w:basedOn w:val="a3"/>
    <w:rsid w:val="00F47D5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F47D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65">
    <w:name w:val="Σώμα κειμένου (3) + 6;5 στ."/>
    <w:basedOn w:val="3"/>
    <w:rsid w:val="00F47D51"/>
    <w:rPr>
      <w:color w:val="000000"/>
      <w:spacing w:val="0"/>
      <w:w w:val="100"/>
      <w:position w:val="0"/>
      <w:sz w:val="13"/>
      <w:szCs w:val="13"/>
    </w:rPr>
  </w:style>
  <w:style w:type="character" w:customStyle="1" w:styleId="31">
    <w:name w:val="Σώμα κειμένου (3) + Μικρά κεφαλαία"/>
    <w:basedOn w:val="3"/>
    <w:rsid w:val="00F47D51"/>
    <w:rPr>
      <w:smallCaps/>
      <w:color w:val="000000"/>
      <w:spacing w:val="0"/>
      <w:w w:val="100"/>
      <w:position w:val="0"/>
    </w:rPr>
  </w:style>
  <w:style w:type="character" w:customStyle="1" w:styleId="3FranklinGothicHeavy45">
    <w:name w:val="Σώμα κειμένου (3) + Franklin Gothic Heavy;4;5 στ.;Πλάγια γραφή"/>
    <w:basedOn w:val="3"/>
    <w:rsid w:val="00F47D5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24">
    <w:name w:val="Σώμα κειμένου (2) + 4 στ."/>
    <w:basedOn w:val="2"/>
    <w:rsid w:val="00F47D51"/>
    <w:rPr>
      <w:color w:val="000000"/>
      <w:spacing w:val="0"/>
      <w:w w:val="100"/>
      <w:position w:val="0"/>
      <w:sz w:val="8"/>
      <w:szCs w:val="8"/>
    </w:rPr>
  </w:style>
  <w:style w:type="character" w:customStyle="1" w:styleId="a6">
    <w:name w:val="Σώμα κειμένου_"/>
    <w:basedOn w:val="a0"/>
    <w:link w:val="32"/>
    <w:rsid w:val="00F4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Σώμα κειμένου + Πλάγια γραφή"/>
    <w:basedOn w:val="a6"/>
    <w:rsid w:val="00F47D51"/>
    <w:rPr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a8">
    <w:name w:val="Λεζάντα πίνακα_"/>
    <w:basedOn w:val="a0"/>
    <w:link w:val="a9"/>
    <w:rsid w:val="00F4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Σώμα κειμένου1"/>
    <w:basedOn w:val="a6"/>
    <w:rsid w:val="00F47D51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21">
    <w:name w:val="Επικεφαλίδα #2_"/>
    <w:basedOn w:val="a0"/>
    <w:link w:val="22"/>
    <w:rsid w:val="00F4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115">
    <w:name w:val="Σώμα κειμένου + Arial Unicode MS;11;5 στ."/>
    <w:basedOn w:val="a6"/>
    <w:rsid w:val="00F47D5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lang w:val="el-GR" w:eastAsia="el-GR" w:bidi="el-GR"/>
    </w:rPr>
  </w:style>
  <w:style w:type="character" w:customStyle="1" w:styleId="75">
    <w:name w:val="Σώμα κειμένου + 7;5 στ."/>
    <w:basedOn w:val="a6"/>
    <w:rsid w:val="00F47D51"/>
    <w:rPr>
      <w:color w:val="000000"/>
      <w:spacing w:val="0"/>
      <w:w w:val="100"/>
      <w:position w:val="0"/>
      <w:sz w:val="15"/>
      <w:szCs w:val="15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F47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Σώμα κειμένου (4) + Χωρίς πλάγια γραφή"/>
    <w:basedOn w:val="4"/>
    <w:rsid w:val="00F47D51"/>
    <w:rPr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42">
    <w:name w:val="Σώμα κειμένου (4)"/>
    <w:basedOn w:val="4"/>
    <w:rsid w:val="00F47D51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23">
    <w:name w:val="Σώμα κειμένου2"/>
    <w:basedOn w:val="a6"/>
    <w:rsid w:val="00F47D51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10">
    <w:name w:val="Επικεφαλίδα #1_"/>
    <w:basedOn w:val="a0"/>
    <w:link w:val="11"/>
    <w:rsid w:val="00F47D5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a">
    <w:name w:val="Λεζάντα πίνακα"/>
    <w:basedOn w:val="a8"/>
    <w:rsid w:val="00F47D51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F47D51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F47D51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30">
    <w:name w:val="Σώμα κειμένου (3)"/>
    <w:basedOn w:val="a"/>
    <w:link w:val="3"/>
    <w:rsid w:val="00F47D51"/>
    <w:pPr>
      <w:shd w:val="clear" w:color="auto" w:fill="FFFFFF"/>
      <w:spacing w:line="91" w:lineRule="exact"/>
      <w:jc w:val="both"/>
    </w:pPr>
    <w:rPr>
      <w:rFonts w:ascii="Arial Unicode MS" w:eastAsia="Arial Unicode MS" w:hAnsi="Arial Unicode MS" w:cs="Arial Unicode MS"/>
      <w:sz w:val="8"/>
      <w:szCs w:val="8"/>
      <w:lang w:val="en-US" w:eastAsia="en-US" w:bidi="en-US"/>
    </w:rPr>
  </w:style>
  <w:style w:type="paragraph" w:customStyle="1" w:styleId="32">
    <w:name w:val="Σώμα κειμένου3"/>
    <w:basedOn w:val="a"/>
    <w:link w:val="a6"/>
    <w:rsid w:val="00F47D51"/>
    <w:pPr>
      <w:shd w:val="clear" w:color="auto" w:fill="FFFFFF"/>
      <w:spacing w:before="360" w:after="360" w:line="0" w:lineRule="atLeast"/>
      <w:ind w:hanging="12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Λεζάντα πίνακα"/>
    <w:basedOn w:val="a"/>
    <w:link w:val="a8"/>
    <w:rsid w:val="00F47D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Επικεφαλίδα #2"/>
    <w:basedOn w:val="a"/>
    <w:link w:val="21"/>
    <w:rsid w:val="00F47D51"/>
    <w:pPr>
      <w:shd w:val="clear" w:color="auto" w:fill="FFFFFF"/>
      <w:spacing w:before="240" w:after="240" w:line="278" w:lineRule="exact"/>
      <w:ind w:hanging="120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Σώμα κειμένου (4)"/>
    <w:basedOn w:val="a"/>
    <w:link w:val="4"/>
    <w:rsid w:val="00F47D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Επικεφαλίδα #1"/>
    <w:basedOn w:val="a"/>
    <w:link w:val="10"/>
    <w:rsid w:val="00F47D5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No Spacing"/>
    <w:uiPriority w:val="1"/>
    <w:qFormat/>
    <w:rsid w:val="00D12E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B180-6A51-4FFC-9C07-59BB7CE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Απόφαση 012 (αναπροσαρμογή μισθωμάτων 2018)</dc:title>
  <dc:creator>User</dc:creator>
  <cp:lastModifiedBy>User</cp:lastModifiedBy>
  <cp:revision>1</cp:revision>
  <dcterms:created xsi:type="dcterms:W3CDTF">2018-02-12T07:01:00Z</dcterms:created>
  <dcterms:modified xsi:type="dcterms:W3CDTF">2018-02-12T07:09:00Z</dcterms:modified>
</cp:coreProperties>
</file>