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CD" w:rsidRDefault="005B7FCD" w:rsidP="005B7FCD">
      <w:pPr>
        <w:pStyle w:val="6"/>
        <w:shd w:val="clear" w:color="auto" w:fill="auto"/>
        <w:spacing w:after="599" w:line="307" w:lineRule="exact"/>
        <w:ind w:left="420" w:right="160" w:hanging="2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419"/>
        <w:gridCol w:w="2419"/>
        <w:gridCol w:w="2414"/>
        <w:gridCol w:w="2434"/>
      </w:tblGrid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</w:pPr>
            <w:r>
              <w:rPr>
                <w:rStyle w:val="9"/>
              </w:rPr>
              <w:t>α/α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"/>
              </w:rPr>
              <w:t>ΕΠΑΛ Ν.3475/2006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"/>
              </w:rPr>
              <w:t>ΕΠΑΛ Ν.4186/2013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"/>
              </w:rPr>
              <w:t>ΕΠΑΛ Ν.4386/2016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9"/>
              </w:rPr>
              <w:t xml:space="preserve">Ειδικότητα </w:t>
            </w:r>
            <w:proofErr w:type="spellStart"/>
            <w:r>
              <w:rPr>
                <w:rStyle w:val="9"/>
              </w:rPr>
              <w:t>Μεταλυκειακού</w:t>
            </w:r>
            <w:proofErr w:type="spellEnd"/>
            <w:r>
              <w:rPr>
                <w:rStyle w:val="9"/>
              </w:rPr>
              <w:t xml:space="preserve"> έτους - τάξης Μαθητείας βάσει των Προγραμμάτων Σπουδών (Πράξεις Ι.Ε.Π.)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Υπαλλήλων Διοίκησης και Οικονομικών Υπηρεσιών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Υπάλληλος Διοίκησης και Οικονομικών Υπηρεσιών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Υπάλληλος Διοίκησης και Οικονομικών Υπηρεσιών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1"/>
              </w:rPr>
              <w:t>Υπάλληλος Διοίκησης και</w:t>
            </w:r>
          </w:p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Οικονομικών</w:t>
            </w:r>
          </w:p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Υπηρεσιών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Υπαλλήλων Τουριστικών Επιχειρήσεων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Υπάλληλος Οικονομίας και Διοίκησης στον Τουρισμό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Υπάλληλος Τουριστικών Επιχειρήσεων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Υπάλληλος Τουριστικών Επιχειρήσεων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"/>
              </w:rPr>
              <w:t>Ηλεκτρολογικών</w:t>
            </w:r>
          </w:p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</w:pPr>
            <w:r>
              <w:rPr>
                <w:rStyle w:val="1"/>
              </w:rPr>
              <w:t>Εγκαταστάσεων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Ηλεκτρολογικών Συστημάτων, Εγκαταστάσεων και Δικτύων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Ηλεκτρολογικών Συστημάτων, Εγκαταστάσεων και Δικτύων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Ηλεκτρολογικών Συστημάτων, Εγκαταστάσεων και Δικτύων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Ηλεκτρονικών Υπολογιστικών Συστημάτων και Δικτύων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5B7FCD">
            <w:pPr>
              <w:pStyle w:val="6"/>
              <w:framePr w:w="1029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245" w:lineRule="exact"/>
              <w:ind w:left="300" w:hanging="180"/>
            </w:pPr>
            <w:r>
              <w:rPr>
                <w:rStyle w:val="1"/>
              </w:rPr>
              <w:t>Τεχνικός Ηλεκτρονικών Υπολογιστικών Συστημάτων, Εγκαταστάσεων</w:t>
            </w:r>
          </w:p>
          <w:p w:rsidR="005B7FCD" w:rsidRDefault="005B7FCD" w:rsidP="005B7FCD">
            <w:pPr>
              <w:pStyle w:val="6"/>
              <w:framePr w:w="1029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245" w:lineRule="exact"/>
              <w:ind w:left="300" w:hanging="180"/>
            </w:pPr>
            <w:r>
              <w:rPr>
                <w:rStyle w:val="1"/>
              </w:rPr>
              <w:t>Τεχνικός Δικτύων και Τηλεπικοινωνιών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framePr w:w="10296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Ηλεκτρονικών Συστημάτων Επικοινωνιών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framePr w:w="10296" w:wrap="notBeside" w:vAnchor="text" w:hAnchor="text" w:xAlign="center" w:y="1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framePr w:w="10296"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framePr w:w="10296" w:wrap="notBeside" w:vAnchor="text" w:hAnchor="text" w:xAlign="center" w:y="1"/>
            </w:pP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Ψυκτικών Εγκαταστάσεων και</w:t>
            </w:r>
          </w:p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Κλιματισμού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Εγκαταστάσεων Ψύξης Αερισμού και Κλιματισμού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Εγκαταστάσεων Ψύξης, Αερισμού και Κλιματισμού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Εγκαταστάσεων Ψύξης, Αερισμού και Κλιματισμού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Μηχανικών και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7FCD" w:rsidRDefault="005B7FCD" w:rsidP="005B7FCD">
      <w:pPr>
        <w:spacing w:line="240" w:lineRule="exact"/>
        <w:rPr>
          <w:sz w:val="2"/>
          <w:szCs w:val="2"/>
        </w:rPr>
      </w:pPr>
    </w:p>
    <w:p w:rsidR="005B7FCD" w:rsidRDefault="005B7FCD" w:rsidP="005B7FCD">
      <w:pPr>
        <w:framePr w:h="960" w:wrap="notBeside" w:vAnchor="text" w:hAnchor="text" w:xAlign="center" w:y="1"/>
        <w:jc w:val="center"/>
        <w:rPr>
          <w:sz w:val="2"/>
          <w:szCs w:val="2"/>
        </w:rPr>
      </w:pPr>
    </w:p>
    <w:p w:rsidR="005B7FCD" w:rsidRDefault="005B7FCD" w:rsidP="005B7F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419"/>
        <w:gridCol w:w="2419"/>
        <w:gridCol w:w="2414"/>
        <w:gridCol w:w="2434"/>
      </w:tblGrid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Ηλεκτρολογιών Συστημάτων Αυτοκινήτου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Τεχνικός Οχημάτων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Τεχνικός Οχημάτων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Τεχνικός Οχημάτων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Τεχνολογίας και Ελέγχου Τροφίμων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Τεχνολογίας Τροφίμων και Ποτών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Τεχνολογίας Τροφίμων και Ποτών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Τεχνολογίας Τροφίμων και Ποτών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"/>
              </w:rPr>
              <w:t>Υποστήριξης Συστημάτων, Εφαρμογών και Δικτύων Η/Υ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5B7FCD">
            <w:pPr>
              <w:pStyle w:val="6"/>
              <w:framePr w:w="1029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after="0" w:line="245" w:lineRule="exact"/>
              <w:ind w:left="300" w:hanging="180"/>
            </w:pPr>
            <w:r>
              <w:rPr>
                <w:rStyle w:val="1"/>
              </w:rPr>
              <w:t>Τεχνικός Εφαρμογών Πληροφορικής</w:t>
            </w:r>
          </w:p>
          <w:p w:rsidR="005B7FCD" w:rsidRDefault="005B7FCD" w:rsidP="005B7FCD">
            <w:pPr>
              <w:pStyle w:val="6"/>
              <w:framePr w:w="1029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after="0" w:line="245" w:lineRule="exact"/>
              <w:ind w:left="300" w:hanging="180"/>
            </w:pPr>
            <w:r>
              <w:rPr>
                <w:rStyle w:val="1"/>
              </w:rPr>
              <w:t>Τεχνικός Εφαρμογών Λογισμικού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Εφαρμογών Πληροφορικής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Εφαρμογών Πληροφορικής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"/>
              </w:rPr>
              <w:t>Σχεδιαστών Δομικών Έργων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"/>
              </w:rPr>
              <w:t xml:space="preserve">Σχεδιαστής Δομικών Έργων και </w:t>
            </w:r>
            <w:proofErr w:type="spellStart"/>
            <w:r>
              <w:rPr>
                <w:rStyle w:val="1"/>
              </w:rPr>
              <w:t>Γεωπληροφορικής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"/>
              </w:rPr>
              <w:t xml:space="preserve">Τεχνικός Δομικών Έργων και </w:t>
            </w:r>
            <w:proofErr w:type="spellStart"/>
            <w:r>
              <w:rPr>
                <w:rStyle w:val="1"/>
              </w:rPr>
              <w:t>Γεωπληροφορικής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"/>
              </w:rPr>
              <w:t xml:space="preserve">Τεχνικός Δομικών Έργων και </w:t>
            </w:r>
            <w:proofErr w:type="spellStart"/>
            <w:r>
              <w:rPr>
                <w:rStyle w:val="1"/>
              </w:rPr>
              <w:t>Γεωπληροφορικής</w:t>
            </w:r>
            <w:proofErr w:type="spellEnd"/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"/>
              </w:rPr>
              <w:t>Σύγχρονης</w:t>
            </w:r>
          </w:p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</w:pPr>
            <w:r>
              <w:rPr>
                <w:rStyle w:val="1"/>
              </w:rPr>
              <w:t>Επιχειρηματικής Γεωργίας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Φυτικής Παραγωγής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Φυτικής Παραγωγής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Φυτικής Παραγωγής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Βοηθών Νοσηλευτών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Νοσηλευτή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Νοσηλευτή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Νοσηλευτή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Βοηθών Ιατρικών και Βιολογικών Εργαστηρίων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Βοηθός Ιατρικών - Βιολογικών Εργαστηρίων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Βοηθός Ιατρικών - Βιολογικών Εργαστηρίων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Βοηθός Ιατρικών - Βιολογικών Εργαστηρίων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"/>
              </w:rPr>
              <w:t>Βοηθών</w:t>
            </w:r>
          </w:p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</w:pPr>
            <w:r>
              <w:rPr>
                <w:rStyle w:val="1"/>
              </w:rPr>
              <w:t>Βρεφονηπιοκόμων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Βρεφονηπιοκόμων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Βρεφονηπιοκόμων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Βρεφονηπιοκόμων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Φυσικοθεραπευτή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Φυσικοθεραπευτή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Φυσικοθεραπευτή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Αισθητικής Τέχνης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Αισθητικής Τέχνης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Αισθητικής Τέχνης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Γραφικών Τεχνών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Γραφικών Τεχνών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Γραφικών Τεχνών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Γραφικών Τεχνών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Συντήρηση Έργων Τέχνης - Αποκατάστασης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Συντήρησης Έργων Τέχνης - Αποκατάστασης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Συντήρησης Έργων Τέχνης - Αποκατάστασης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Μηχανολογικών Εγκαταστάσεων και Κατασκευών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Μηχανολογικών Εγκαταστάσεων και Κατασκευών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Μηχανολογικών Εγκαταστάσεων και Κατασκευών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Μηχανολογικών Εγκαταστάσεων και Κατασκευών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Υποστήριξης Συστημάτων, Εφαρμογών και Δικτύων Η/Υ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Η/Υ και Δικτύων Η/Υ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Η/Υ και Δικτύων Η/Υ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Η/Υ και Δικτύων Η/Υ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Φαρμακείου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Φαρμακείου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Βοηθός Φαρμακείου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Κομμωτικής Τέχνης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Κομμωτικής Τέχνης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Κομμωτικής Τέχνης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1"/>
              </w:rPr>
              <w:t>Έργων Τοπίου και Περιβάλλοντος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Ανθοκομίας και Αρχιτεκτονικής Τοπίου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Ανθοκομίας και Αρχιτεκτονικής Τοπίου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Ανθοκομίας και Αρχιτεκτονικής Τοπίου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Υπάλληλος Αποθήκης και Συστημάτων Εφοδιασμού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Υπάλληλος Αποθήκης και Συστημάτων Εφοδιασμού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1"/>
              </w:rPr>
              <w:t xml:space="preserve">Υπάλληλος Αποθήκης και Συστημάτων Εφοδιασμού </w:t>
            </w:r>
            <w:r w:rsidRPr="005B7FCD">
              <w:rPr>
                <w:rStyle w:val="1"/>
                <w:lang w:bidi="en-US"/>
              </w:rPr>
              <w:t>(</w:t>
            </w:r>
            <w:r>
              <w:rPr>
                <w:rStyle w:val="1"/>
                <w:lang w:val="en-US" w:bidi="en-US"/>
              </w:rPr>
              <w:t>logistics</w:t>
            </w:r>
            <w:r w:rsidRPr="005B7FCD">
              <w:rPr>
                <w:rStyle w:val="1"/>
                <w:lang w:bidi="en-US"/>
              </w:rPr>
              <w:t>)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Αργυροχρυσοχοΐας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Αργυροχρυσοχοΐας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proofErr w:type="spellStart"/>
            <w:r>
              <w:rPr>
                <w:rStyle w:val="1"/>
              </w:rPr>
              <w:t>Αργυροχρυ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σοχοΐας</w:t>
            </w:r>
            <w:proofErr w:type="spellEnd"/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Τεχνολογίας και Ελέγχου Τροφίμων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Τεχνολογίας Τροφίμων και Ποτών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Τεχνικός Τεχνολογίας Τροφίμων και Ποτών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Τεχνικός ζυθοποιίας</w:t>
            </w:r>
          </w:p>
        </w:tc>
      </w:tr>
      <w:tr w:rsidR="005B7FCD" w:rsidTr="0028727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1"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Σχεδίασης και Παραγωγής Ενδύματος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Σχεδίασης και Παραγωγής Ενδύματος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FCD" w:rsidRDefault="005B7FCD" w:rsidP="0028727D">
            <w:pPr>
              <w:pStyle w:val="6"/>
              <w:framePr w:w="10296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</w:pPr>
            <w:r>
              <w:rPr>
                <w:rStyle w:val="1"/>
              </w:rPr>
              <w:t>Σχεδίασης και Παραγωγής Ενδύματος</w:t>
            </w:r>
          </w:p>
        </w:tc>
      </w:tr>
    </w:tbl>
    <w:p w:rsidR="005B7FCD" w:rsidRDefault="005B7FCD" w:rsidP="005B7FCD">
      <w:pPr>
        <w:spacing w:line="3540" w:lineRule="exact"/>
      </w:pPr>
    </w:p>
    <w:p w:rsidR="00DF3162" w:rsidRDefault="00DF3162"/>
    <w:sectPr w:rsidR="00DF3162" w:rsidSect="00DF31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D8C"/>
    <w:multiLevelType w:val="multilevel"/>
    <w:tmpl w:val="9AEAA00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F409D"/>
    <w:multiLevelType w:val="multilevel"/>
    <w:tmpl w:val="1DACDAB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FCD"/>
    <w:rsid w:val="005B7FCD"/>
    <w:rsid w:val="00D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F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6"/>
    <w:rsid w:val="005B7FC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9">
    <w:name w:val="Σώμα κειμένου + 9 στ.;Έντονη γραφή"/>
    <w:basedOn w:val="a3"/>
    <w:rsid w:val="005B7FCD"/>
    <w:rPr>
      <w:b/>
      <w:bCs/>
      <w:color w:val="000000"/>
      <w:spacing w:val="0"/>
      <w:w w:val="100"/>
      <w:position w:val="0"/>
      <w:sz w:val="18"/>
      <w:szCs w:val="18"/>
      <w:lang w:val="el-GR" w:eastAsia="el-GR" w:bidi="el-GR"/>
    </w:rPr>
  </w:style>
  <w:style w:type="character" w:customStyle="1" w:styleId="1">
    <w:name w:val="Σώμα κειμένου1"/>
    <w:basedOn w:val="a3"/>
    <w:rsid w:val="005B7FCD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6">
    <w:name w:val="Σώμα κειμένου6"/>
    <w:basedOn w:val="a"/>
    <w:link w:val="a3"/>
    <w:rsid w:val="005B7FCD"/>
    <w:pPr>
      <w:shd w:val="clear" w:color="auto" w:fill="FFFFFF"/>
      <w:spacing w:after="840" w:line="0" w:lineRule="atLeast"/>
      <w:ind w:hanging="40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a4">
    <w:name w:val="Balloon Text"/>
    <w:basedOn w:val="a"/>
    <w:link w:val="Char"/>
    <w:uiPriority w:val="99"/>
    <w:semiHidden/>
    <w:unhideWhenUsed/>
    <w:rsid w:val="005B7F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7FCD"/>
    <w:rPr>
      <w:rFonts w:ascii="Tahoma" w:eastAsia="Courier New" w:hAnsi="Tahoma" w:cs="Tahoma"/>
      <w:color w:val="000000"/>
      <w:sz w:val="16"/>
      <w:szCs w:val="16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2019-09-30T12:53:00Z</dcterms:created>
  <dcterms:modified xsi:type="dcterms:W3CDTF">2019-09-30T12:54:00Z</dcterms:modified>
</cp:coreProperties>
</file>